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B8356F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FF31A0" w:rsidRPr="00A10A30">
        <w:rPr>
          <w:b/>
          <w:sz w:val="22"/>
          <w:szCs w:val="22"/>
        </w:rPr>
        <w:t xml:space="preserve">Dodávka </w:t>
      </w:r>
      <w:r w:rsidR="00A10A30" w:rsidRPr="00A10A30">
        <w:rPr>
          <w:b/>
          <w:sz w:val="22"/>
          <w:szCs w:val="22"/>
        </w:rPr>
        <w:t>3</w:t>
      </w:r>
      <w:r w:rsidR="00FF31A0" w:rsidRPr="00A10A30">
        <w:rPr>
          <w:b/>
          <w:sz w:val="22"/>
          <w:szCs w:val="22"/>
        </w:rPr>
        <w:t xml:space="preserve"> ks nových </w:t>
      </w:r>
      <w:r w:rsidR="00A10A30" w:rsidRPr="00A10A30">
        <w:rPr>
          <w:b/>
          <w:sz w:val="22"/>
          <w:szCs w:val="22"/>
        </w:rPr>
        <w:t>mini</w:t>
      </w:r>
      <w:r w:rsidR="00FF31A0" w:rsidRPr="00A10A30">
        <w:rPr>
          <w:b/>
          <w:sz w:val="22"/>
          <w:szCs w:val="22"/>
        </w:rPr>
        <w:t xml:space="preserve">busů </w:t>
      </w:r>
      <w:r w:rsidR="00B8356F">
        <w:rPr>
          <w:b/>
          <w:sz w:val="22"/>
          <w:szCs w:val="22"/>
        </w:rPr>
        <w:t>na pohon CNG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za dodávku tří (3) kusů minibusů</w:t>
            </w:r>
            <w:r w:rsidR="00B8356F">
              <w:rPr>
                <w:rFonts w:ascii="Times New Roman" w:hAnsi="Times New Roman"/>
                <w:b/>
                <w:sz w:val="22"/>
                <w:szCs w:val="22"/>
              </w:rPr>
              <w:t xml:space="preserve"> CNG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386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dodávku jednoho (1) kusu minibusu</w:t>
            </w:r>
            <w:r w:rsidR="00B8356F">
              <w:rPr>
                <w:rFonts w:ascii="Times New Roman" w:hAnsi="Times New Roman"/>
                <w:sz w:val="22"/>
                <w:szCs w:val="22"/>
              </w:rPr>
              <w:t xml:space="preserve"> CNG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2B5D6A">
        <w:trPr>
          <w:trHeight w:val="722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poskytnutí jedné sady speciálního servisního nářadí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676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</w:rPr>
              <w:t>Cena za poskytnutí jednoho předepsaného speciálního diagnostického zařízení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4B318C">
        <w:trPr>
          <w:trHeight w:val="660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CELKOVÁ CENA </w:t>
            </w:r>
            <w:r w:rsidRPr="009557D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(Prodávající sečte ceny uvedené pod položkami č. 1, 2 a 3 této tabulky)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US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5245" w:type="dxa"/>
            <w:vAlign w:val="center"/>
          </w:tcPr>
          <w:p w:rsidR="009557D0" w:rsidRPr="009557D0" w:rsidRDefault="009557D0" w:rsidP="00D90B21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CELKOVÁ CENA dle bodu 4 této tabulky včetně dovozního cla (platí pouze pro Prodávajícího a dodávky minibusů </w:t>
            </w:r>
            <w:r w:rsidR="00B8356F">
              <w:rPr>
                <w:rFonts w:ascii="Times New Roman" w:hAnsi="Times New Roman"/>
                <w:b/>
                <w:sz w:val="22"/>
                <w:szCs w:val="22"/>
              </w:rPr>
              <w:t xml:space="preserve">CNG </w:t>
            </w: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 xml:space="preserve">ze zemí mimo EU; prodávající uvede celkovou cenu včetně dovozního cla) 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dokumetny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A30" w:rsidRDefault="00A10A30" w:rsidP="00CB5688">
      <w:r>
        <w:separator/>
      </w:r>
    </w:p>
  </w:endnote>
  <w:endnote w:type="continuationSeparator" w:id="0">
    <w:p w:rsidR="00A10A30" w:rsidRDefault="00A10A3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CA200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CA200F" w:rsidRPr="00FF31A0">
              <w:rPr>
                <w:i/>
                <w:sz w:val="22"/>
                <w:szCs w:val="22"/>
              </w:rPr>
              <w:fldChar w:fldCharType="separate"/>
            </w:r>
            <w:r w:rsidR="00CB519C">
              <w:rPr>
                <w:i/>
                <w:noProof/>
                <w:sz w:val="22"/>
                <w:szCs w:val="22"/>
              </w:rPr>
              <w:t>1</w:t>
            </w:r>
            <w:r w:rsidR="00CA200F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CA200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CA200F" w:rsidRPr="00FF31A0">
              <w:rPr>
                <w:i/>
                <w:sz w:val="22"/>
                <w:szCs w:val="22"/>
              </w:rPr>
              <w:fldChar w:fldCharType="separate"/>
            </w:r>
            <w:r w:rsidR="00CB519C">
              <w:rPr>
                <w:i/>
                <w:noProof/>
                <w:sz w:val="22"/>
                <w:szCs w:val="22"/>
              </w:rPr>
              <w:t>1</w:t>
            </w:r>
            <w:r w:rsidR="00CA200F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A30" w:rsidRDefault="00A10A30" w:rsidP="00CB5688">
      <w:r>
        <w:separator/>
      </w:r>
    </w:p>
  </w:footnote>
  <w:footnote w:type="continuationSeparator" w:id="0">
    <w:p w:rsidR="00A10A30" w:rsidRDefault="00A10A3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="004532CF">
      <w:rPr>
        <w:i/>
        <w:sz w:val="22"/>
        <w:szCs w:val="22"/>
      </w:rPr>
      <w:t>3</w:t>
    </w:r>
    <w:r w:rsidRPr="00A10A30">
      <w:rPr>
        <w:i/>
        <w:sz w:val="22"/>
        <w:szCs w:val="22"/>
      </w:rPr>
      <w:t xml:space="preserve"> zadávací dokumentace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4B318C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  <w:r w:rsidRPr="004B318C">
      <w:rPr>
        <w:noProof/>
      </w:rPr>
      <w:drawing>
        <wp:inline distT="0" distB="0" distL="0" distR="0">
          <wp:extent cx="4511040" cy="746760"/>
          <wp:effectExtent l="0" t="0" r="0" b="0"/>
          <wp:docPr id="3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234673"/>
    <w:rsid w:val="00277828"/>
    <w:rsid w:val="00290E73"/>
    <w:rsid w:val="00305E89"/>
    <w:rsid w:val="003229EA"/>
    <w:rsid w:val="00344C9D"/>
    <w:rsid w:val="00367200"/>
    <w:rsid w:val="003B61C8"/>
    <w:rsid w:val="00414FB9"/>
    <w:rsid w:val="00447C90"/>
    <w:rsid w:val="004532CF"/>
    <w:rsid w:val="004B318C"/>
    <w:rsid w:val="00517EFC"/>
    <w:rsid w:val="00647B88"/>
    <w:rsid w:val="006A30A5"/>
    <w:rsid w:val="00726477"/>
    <w:rsid w:val="007574CB"/>
    <w:rsid w:val="00762412"/>
    <w:rsid w:val="007B100A"/>
    <w:rsid w:val="00827938"/>
    <w:rsid w:val="00834F0F"/>
    <w:rsid w:val="008D2864"/>
    <w:rsid w:val="009229E6"/>
    <w:rsid w:val="009557D0"/>
    <w:rsid w:val="00962345"/>
    <w:rsid w:val="00977EC3"/>
    <w:rsid w:val="0098149F"/>
    <w:rsid w:val="00982A6E"/>
    <w:rsid w:val="00985832"/>
    <w:rsid w:val="00985A81"/>
    <w:rsid w:val="00A10A30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1885"/>
    <w:rsid w:val="00BE3217"/>
    <w:rsid w:val="00C00B88"/>
    <w:rsid w:val="00C15E8F"/>
    <w:rsid w:val="00C93816"/>
    <w:rsid w:val="00CA200F"/>
    <w:rsid w:val="00CB519C"/>
    <w:rsid w:val="00CB5688"/>
    <w:rsid w:val="00D603E2"/>
    <w:rsid w:val="00D76F28"/>
    <w:rsid w:val="00D90B21"/>
    <w:rsid w:val="00D913C6"/>
    <w:rsid w:val="00DB6311"/>
    <w:rsid w:val="00DE1B44"/>
    <w:rsid w:val="00E02407"/>
    <w:rsid w:val="00E2320B"/>
    <w:rsid w:val="00E3154E"/>
    <w:rsid w:val="00E31B1E"/>
    <w:rsid w:val="00E361B6"/>
    <w:rsid w:val="00E554DC"/>
    <w:rsid w:val="00EA6705"/>
    <w:rsid w:val="00EB2128"/>
    <w:rsid w:val="00ED5540"/>
    <w:rsid w:val="00EE1819"/>
    <w:rsid w:val="00F67191"/>
    <w:rsid w:val="00F804EC"/>
    <w:rsid w:val="00F96998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docId w15:val="{24160C99-35A3-4510-8E8C-B19A947B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Ondrůšková Alexandra</cp:lastModifiedBy>
  <cp:revision>2</cp:revision>
  <dcterms:created xsi:type="dcterms:W3CDTF">2019-04-11T12:03:00Z</dcterms:created>
  <dcterms:modified xsi:type="dcterms:W3CDTF">2019-04-11T12:03:00Z</dcterms:modified>
</cp:coreProperties>
</file>